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DB" w:rsidRDefault="009132DB" w:rsidP="009132DB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9132DB" w:rsidRPr="001E6F8E" w:rsidRDefault="009132DB" w:rsidP="009132DB">
      <w:pPr>
        <w:ind w:firstLine="698"/>
        <w:jc w:val="center"/>
        <w:rPr>
          <w:b/>
          <w:bCs/>
          <w:color w:val="26282F"/>
          <w:sz w:val="28"/>
          <w:szCs w:val="28"/>
        </w:rPr>
      </w:pPr>
      <w:r w:rsidRPr="009609A2">
        <w:rPr>
          <w:b/>
          <w:sz w:val="28"/>
          <w:szCs w:val="28"/>
        </w:rPr>
        <w:t>Программа</w:t>
      </w:r>
      <w:r w:rsidRPr="009609A2">
        <w:rPr>
          <w:b/>
          <w:sz w:val="28"/>
          <w:szCs w:val="28"/>
        </w:rPr>
        <w:br/>
        <w:t xml:space="preserve">профилактики рисков причинения вреда охраняемым законом ценностям в рамках муниципального контроля в сфере благоустройства на территории </w:t>
      </w:r>
      <w:r>
        <w:rPr>
          <w:rStyle w:val="a8"/>
          <w:sz w:val="28"/>
          <w:szCs w:val="28"/>
        </w:rPr>
        <w:t>Альметьевского</w:t>
      </w:r>
      <w:r w:rsidRPr="001E6F8E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b/>
          <w:sz w:val="28"/>
          <w:szCs w:val="28"/>
        </w:rPr>
        <w:t>на 2023 год</w:t>
      </w:r>
    </w:p>
    <w:p w:rsidR="009132DB" w:rsidRPr="001E6F8E" w:rsidRDefault="009132DB" w:rsidP="009132DB">
      <w:pPr>
        <w:jc w:val="center"/>
        <w:rPr>
          <w:b/>
          <w:sz w:val="28"/>
          <w:szCs w:val="28"/>
        </w:rPr>
      </w:pPr>
    </w:p>
    <w:p w:rsidR="009132DB" w:rsidRPr="009609A2" w:rsidRDefault="009132DB" w:rsidP="009132DB">
      <w:pPr>
        <w:ind w:firstLine="698"/>
        <w:jc w:val="both"/>
        <w:rPr>
          <w:b/>
          <w:bCs/>
          <w:sz w:val="28"/>
          <w:szCs w:val="28"/>
        </w:rPr>
      </w:pPr>
      <w:r w:rsidRPr="001E6F8E">
        <w:rPr>
          <w:sz w:val="28"/>
          <w:szCs w:val="28"/>
        </w:rPr>
        <w:t xml:space="preserve">Настоящая Программа профилактики рисков причинения вреда охраняемым законом ценностям в рамках муниципального контроля в сфере благоустройства на территории  </w:t>
      </w:r>
      <w:r>
        <w:rPr>
          <w:rStyle w:val="a8"/>
          <w:sz w:val="28"/>
          <w:szCs w:val="28"/>
        </w:rPr>
        <w:t>Альметьевского</w:t>
      </w:r>
      <w:r w:rsidRPr="001E6F8E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1E6F8E">
        <w:rPr>
          <w:sz w:val="28"/>
          <w:szCs w:val="28"/>
        </w:rPr>
        <w:t xml:space="preserve">на 2023 год (далее - Программа профилактики) разработана в соответствии со </w:t>
      </w:r>
      <w:hyperlink r:id="rId4" w:history="1">
        <w:r w:rsidRPr="001E6F8E">
          <w:rPr>
            <w:rStyle w:val="a7"/>
            <w:sz w:val="28"/>
            <w:szCs w:val="28"/>
          </w:rPr>
          <w:t>статьей 44</w:t>
        </w:r>
      </w:hyperlink>
      <w:r w:rsidRPr="001E6F8E">
        <w:rPr>
          <w:sz w:val="28"/>
          <w:szCs w:val="28"/>
        </w:rPr>
        <w:t xml:space="preserve"> Федерального закона от 31 июля 2020 г. N 248-ФЗ "О государственном</w:t>
      </w:r>
      <w:r w:rsidRPr="009609A2">
        <w:rPr>
          <w:sz w:val="28"/>
          <w:szCs w:val="28"/>
        </w:rPr>
        <w:t xml:space="preserve"> контроле (надзоре) и муниципальном контроле в Российской Федерации"</w:t>
      </w:r>
      <w:r w:rsidRPr="00727C01">
        <w:rPr>
          <w:b/>
          <w:sz w:val="28"/>
          <w:szCs w:val="28"/>
        </w:rPr>
        <w:t xml:space="preserve">, </w:t>
      </w:r>
      <w:hyperlink r:id="rId5" w:history="1">
        <w:r w:rsidRPr="00727C01">
          <w:rPr>
            <w:rStyle w:val="a7"/>
            <w:sz w:val="28"/>
            <w:szCs w:val="28"/>
          </w:rPr>
          <w:t>постановлением</w:t>
        </w:r>
      </w:hyperlink>
      <w:r w:rsidRPr="009609A2">
        <w:rPr>
          <w:sz w:val="28"/>
          <w:szCs w:val="28"/>
        </w:rPr>
        <w:t xml:space="preserve"> Правительства Российской Федерации от 25 июня 2021 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(далее по тексту - муниципальный контроль).</w:t>
      </w:r>
    </w:p>
    <w:p w:rsidR="009132DB" w:rsidRPr="009609A2" w:rsidRDefault="009132DB" w:rsidP="009132DB">
      <w:pPr>
        <w:rPr>
          <w:sz w:val="28"/>
          <w:szCs w:val="28"/>
        </w:rPr>
      </w:pPr>
      <w:r w:rsidRPr="009609A2">
        <w:rPr>
          <w:sz w:val="28"/>
          <w:szCs w:val="28"/>
        </w:rPr>
        <w:t>Программа состоит из следующих разделов:</w:t>
      </w:r>
    </w:p>
    <w:p w:rsidR="009132DB" w:rsidRPr="009609A2" w:rsidRDefault="009132DB" w:rsidP="009132DB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9132DB" w:rsidRPr="009609A2" w:rsidRDefault="009132DB" w:rsidP="009132DB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2. Цели и задачи реализации программы профилактики;</w:t>
      </w:r>
    </w:p>
    <w:p w:rsidR="009132DB" w:rsidRPr="009609A2" w:rsidRDefault="009132DB" w:rsidP="009132DB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3. Перечень профилактических мероприятий, сроки (периодичность) их проведения;</w:t>
      </w:r>
    </w:p>
    <w:p w:rsidR="009132DB" w:rsidRPr="009609A2" w:rsidRDefault="009132DB" w:rsidP="009132DB">
      <w:pPr>
        <w:ind w:firstLine="708"/>
        <w:rPr>
          <w:sz w:val="28"/>
          <w:szCs w:val="28"/>
        </w:rPr>
      </w:pPr>
      <w:r w:rsidRPr="009609A2">
        <w:rPr>
          <w:sz w:val="28"/>
          <w:szCs w:val="28"/>
        </w:rPr>
        <w:t>4. Показатели результативности и эффективности программы профилактики,</w:t>
      </w:r>
    </w:p>
    <w:p w:rsidR="009132DB" w:rsidRPr="009609A2" w:rsidRDefault="009132DB" w:rsidP="009132DB">
      <w:pPr>
        <w:rPr>
          <w:sz w:val="28"/>
          <w:szCs w:val="28"/>
        </w:rPr>
      </w:pPr>
    </w:p>
    <w:p w:rsidR="009132DB" w:rsidRPr="009609A2" w:rsidRDefault="009132DB" w:rsidP="009132DB">
      <w:pPr>
        <w:pStyle w:val="1"/>
        <w:jc w:val="center"/>
        <w:rPr>
          <w:sz w:val="28"/>
          <w:szCs w:val="28"/>
        </w:rPr>
      </w:pPr>
      <w:bookmarkStart w:id="1" w:name="sub_101"/>
      <w:r w:rsidRPr="009609A2">
        <w:rPr>
          <w:sz w:val="28"/>
          <w:szCs w:val="28"/>
        </w:rPr>
        <w:t>Раздел 1. Анализ и оценка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bookmarkEnd w:id="1"/>
    <w:p w:rsidR="009132DB" w:rsidRPr="009609A2" w:rsidRDefault="009132DB" w:rsidP="009132DB">
      <w:pPr>
        <w:rPr>
          <w:sz w:val="28"/>
          <w:szCs w:val="28"/>
        </w:rPr>
      </w:pPr>
    </w:p>
    <w:p w:rsidR="009132DB" w:rsidRPr="001E6F8E" w:rsidRDefault="009132DB" w:rsidP="009132DB">
      <w:pPr>
        <w:ind w:firstLine="698"/>
        <w:jc w:val="both"/>
        <w:rPr>
          <w:b/>
          <w:bCs/>
          <w:sz w:val="28"/>
          <w:szCs w:val="28"/>
        </w:rPr>
      </w:pPr>
      <w:r w:rsidRPr="009609A2">
        <w:rPr>
          <w:sz w:val="28"/>
          <w:szCs w:val="28"/>
        </w:rPr>
        <w:t xml:space="preserve">Уполномоченным органом на осуществление муниципального контроля является Исполнительный комитет </w:t>
      </w:r>
      <w:r>
        <w:rPr>
          <w:rStyle w:val="a8"/>
          <w:sz w:val="28"/>
          <w:szCs w:val="28"/>
        </w:rPr>
        <w:t>Альметьевского</w:t>
      </w:r>
      <w:r w:rsidRPr="001E6F8E">
        <w:rPr>
          <w:rStyle w:val="a8"/>
          <w:sz w:val="28"/>
          <w:szCs w:val="28"/>
        </w:rPr>
        <w:t xml:space="preserve"> сельского поселения </w:t>
      </w:r>
      <w:r w:rsidRPr="001E6F8E">
        <w:rPr>
          <w:sz w:val="28"/>
          <w:szCs w:val="28"/>
        </w:rPr>
        <w:t>Елабужского муниципального района (далее - Исполнительный комитет).</w:t>
      </w:r>
    </w:p>
    <w:p w:rsidR="009132DB" w:rsidRPr="009609A2" w:rsidRDefault="009132DB" w:rsidP="009132DB">
      <w:pPr>
        <w:jc w:val="both"/>
        <w:rPr>
          <w:sz w:val="28"/>
          <w:szCs w:val="28"/>
        </w:rPr>
      </w:pPr>
      <w:r w:rsidRPr="001E6F8E">
        <w:rPr>
          <w:sz w:val="28"/>
          <w:szCs w:val="28"/>
        </w:rPr>
        <w:t>Предметом муниципального контроля являются</w:t>
      </w:r>
      <w:r w:rsidRPr="009609A2">
        <w:rPr>
          <w:sz w:val="28"/>
          <w:szCs w:val="28"/>
        </w:rPr>
        <w:t>: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юридическими лицами, индивидуальными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 (далее - обязательные требования), в области использования земель, за нарушение которых законодательством Российской Федерации, предусмотрена административная ответственность;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контролируемыми лицами требований, содержащихся в разрешительных документах;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исполнение решений, принимаемых по результатам контрольных мероприятий.</w:t>
      </w:r>
    </w:p>
    <w:p w:rsidR="009132DB" w:rsidRPr="009609A2" w:rsidRDefault="009132DB" w:rsidP="009132DB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При осуществлении муниципального контроля могут проводиться: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профилактические мероприятия;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контрольные мероприятия.</w:t>
      </w:r>
    </w:p>
    <w:p w:rsidR="009132DB" w:rsidRPr="009609A2" w:rsidRDefault="009132DB" w:rsidP="009132DB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hyperlink r:id="rId6" w:history="1">
        <w:r w:rsidRPr="00B431D1">
          <w:rPr>
            <w:rStyle w:val="a7"/>
            <w:sz w:val="28"/>
            <w:szCs w:val="28"/>
          </w:rPr>
          <w:t>Правил</w:t>
        </w:r>
      </w:hyperlink>
      <w:r w:rsidRPr="00B431D1">
        <w:rPr>
          <w:b/>
          <w:sz w:val="28"/>
          <w:szCs w:val="28"/>
        </w:rPr>
        <w:t xml:space="preserve"> </w:t>
      </w:r>
      <w:r w:rsidRPr="00B431D1">
        <w:rPr>
          <w:sz w:val="28"/>
          <w:szCs w:val="28"/>
        </w:rPr>
        <w:t xml:space="preserve">благоустройства </w:t>
      </w:r>
      <w:r w:rsidRPr="001E6F8E">
        <w:rPr>
          <w:sz w:val="28"/>
          <w:szCs w:val="28"/>
        </w:rPr>
        <w:t>территории</w:t>
      </w:r>
      <w:r w:rsidRPr="001E6F8E">
        <w:rPr>
          <w:b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Альметьевского</w:t>
      </w:r>
      <w:r w:rsidRPr="00B431D1">
        <w:rPr>
          <w:rStyle w:val="a8"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  <w:r w:rsidRPr="00B431D1">
        <w:rPr>
          <w:b/>
          <w:sz w:val="28"/>
          <w:szCs w:val="28"/>
        </w:rPr>
        <w:t>,</w:t>
      </w:r>
      <w:r w:rsidRPr="009609A2">
        <w:rPr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Плановые и внеплановые проверки в отношении подконтрольных субъектов в 2020-2022 гг. не проводились.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требований, установленных законами и иными нормативными правовыми актами Российской Федерации, Республики Татарстан, муниципальными нормативными правовыми актами.</w:t>
      </w:r>
    </w:p>
    <w:p w:rsidR="009132DB" w:rsidRPr="009609A2" w:rsidRDefault="009132DB" w:rsidP="009132DB">
      <w:pPr>
        <w:rPr>
          <w:sz w:val="28"/>
          <w:szCs w:val="28"/>
        </w:rPr>
      </w:pPr>
    </w:p>
    <w:p w:rsidR="009132DB" w:rsidRPr="009609A2" w:rsidRDefault="009132DB" w:rsidP="009132DB">
      <w:pPr>
        <w:pStyle w:val="1"/>
        <w:jc w:val="center"/>
        <w:rPr>
          <w:sz w:val="28"/>
          <w:szCs w:val="28"/>
        </w:rPr>
      </w:pPr>
      <w:bookmarkStart w:id="2" w:name="sub_102"/>
      <w:r w:rsidRPr="009609A2">
        <w:rPr>
          <w:sz w:val="28"/>
          <w:szCs w:val="28"/>
        </w:rPr>
        <w:t>Раздел 2. Цели и задачи реализации программы профилактики</w:t>
      </w:r>
    </w:p>
    <w:bookmarkEnd w:id="2"/>
    <w:p w:rsidR="009132DB" w:rsidRPr="009609A2" w:rsidRDefault="009132DB" w:rsidP="009132DB">
      <w:pPr>
        <w:rPr>
          <w:sz w:val="28"/>
          <w:szCs w:val="28"/>
        </w:rPr>
      </w:pP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bookmarkStart w:id="3" w:name="sub_1021"/>
      <w:r w:rsidRPr="009609A2">
        <w:rPr>
          <w:sz w:val="28"/>
          <w:szCs w:val="28"/>
        </w:rPr>
        <w:t>2.1. Основными целями Программы профилактики являются:</w:t>
      </w:r>
    </w:p>
    <w:bookmarkEnd w:id="3"/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 (или) причинению вреда (ущерба) охраняемым законом ценностям;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bookmarkStart w:id="4" w:name="sub_1022"/>
      <w:r w:rsidRPr="009609A2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bookmarkEnd w:id="4"/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9132DB" w:rsidRPr="009609A2" w:rsidRDefault="009132DB" w:rsidP="009132DB">
      <w:pPr>
        <w:rPr>
          <w:sz w:val="28"/>
          <w:szCs w:val="28"/>
        </w:rPr>
      </w:pPr>
    </w:p>
    <w:p w:rsidR="009132DB" w:rsidRPr="009609A2" w:rsidRDefault="009132DB" w:rsidP="009132DB">
      <w:pPr>
        <w:pStyle w:val="1"/>
        <w:jc w:val="center"/>
        <w:rPr>
          <w:sz w:val="28"/>
          <w:szCs w:val="28"/>
        </w:rPr>
      </w:pPr>
      <w:bookmarkStart w:id="5" w:name="sub_103"/>
      <w:r w:rsidRPr="009609A2">
        <w:rPr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bookmarkEnd w:id="5"/>
    <w:p w:rsidR="009132DB" w:rsidRPr="009609A2" w:rsidRDefault="009132DB" w:rsidP="009132D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410"/>
        <w:gridCol w:w="1559"/>
      </w:tblGrid>
      <w:tr w:rsidR="009132DB" w:rsidRPr="009609A2" w:rsidTr="000412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Сроки (периодичность) их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132DB" w:rsidRPr="009609A2" w:rsidTr="000412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Информирование</w:t>
            </w:r>
            <w:r>
              <w:rPr>
                <w:sz w:val="28"/>
                <w:szCs w:val="28"/>
              </w:rPr>
              <w:t>: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Исполнительный комитет осуществляет информирование контролируемых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Елабужского муниципального района в информационно-телекоммуникационной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r w:rsidRPr="001E6F8E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ского поселения Елабужского муниципального района</w:t>
            </w:r>
          </w:p>
        </w:tc>
      </w:tr>
      <w:tr w:rsidR="009132DB" w:rsidRPr="009609A2" w:rsidTr="0004122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  <w:r>
              <w:rPr>
                <w:sz w:val="28"/>
                <w:szCs w:val="28"/>
              </w:rPr>
              <w:t>: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устной форме проводится должностными лицами по телефону, посредством видеоконференц-связи,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местонахождение, контактные телефоны, адрес официального сайта Елабужского муниципального района в сети "Интернет" и адреса электронной почты;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график работы отдела муниципального контроля, время приема посетителей;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в) номера кабинетов, где проводятся прием и информирование посетителей по вопросам осуществления муниципального </w:t>
            </w:r>
            <w:r w:rsidRPr="009609A2">
              <w:rPr>
                <w:sz w:val="28"/>
                <w:szCs w:val="28"/>
              </w:rPr>
              <w:lastRenderedPageBreak/>
              <w:t>контроля;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д) перечень актов, содержащих обязательные требования.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а) основание отнесения объекта, принадлежащего или используемого контролируемым лицом, к категории риска;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б) наличие запланированных контрольных мероприятий в отношении объектов контроля, принадлежащего или используемого контролируемым лицом.</w:t>
            </w:r>
          </w:p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</w:t>
            </w:r>
            <w:hyperlink r:id="rId7" w:history="1">
              <w:r w:rsidRPr="009609A2">
                <w:rPr>
                  <w:rStyle w:val="a7"/>
                  <w:sz w:val="28"/>
                  <w:szCs w:val="28"/>
                </w:rPr>
                <w:t>официальном сайте</w:t>
              </w:r>
            </w:hyperlink>
            <w:r w:rsidRPr="009609A2">
              <w:rPr>
                <w:sz w:val="28"/>
                <w:szCs w:val="28"/>
              </w:rPr>
              <w:t xml:space="preserve"> Елабужского муниципального района в информационно-телекоммуникационной сети Интернет по адресу городелабуга.рф письменного разъяснения, подписанного уполномоченным должностным лицом органа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и </w:t>
            </w:r>
            <w:r w:rsidRPr="009609A2">
              <w:rPr>
                <w:sz w:val="28"/>
                <w:szCs w:val="28"/>
              </w:rPr>
              <w:t>Заместитель руководителя Исполнительного комитета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Альметьевского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Елабужского муниципального </w:t>
            </w:r>
            <w:r w:rsidRPr="009609A2">
              <w:rPr>
                <w:rStyle w:val="a8"/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</w:tbl>
    <w:p w:rsidR="009132DB" w:rsidRPr="009609A2" w:rsidRDefault="009132DB" w:rsidP="009132DB">
      <w:pPr>
        <w:jc w:val="center"/>
        <w:rPr>
          <w:sz w:val="28"/>
          <w:szCs w:val="28"/>
        </w:rPr>
      </w:pPr>
    </w:p>
    <w:p w:rsidR="009132DB" w:rsidRPr="009609A2" w:rsidRDefault="009132DB" w:rsidP="009132DB">
      <w:pPr>
        <w:pStyle w:val="1"/>
        <w:jc w:val="center"/>
        <w:rPr>
          <w:sz w:val="28"/>
          <w:szCs w:val="28"/>
        </w:rPr>
      </w:pPr>
      <w:bookmarkStart w:id="6" w:name="sub_104"/>
      <w:r w:rsidRPr="009609A2">
        <w:rPr>
          <w:sz w:val="28"/>
          <w:szCs w:val="28"/>
        </w:rPr>
        <w:t>Раздел 4. Показатели результативности и эффективности программы профилактики</w:t>
      </w:r>
    </w:p>
    <w:bookmarkEnd w:id="6"/>
    <w:p w:rsidR="009132DB" w:rsidRPr="009609A2" w:rsidRDefault="009132DB" w:rsidP="009132DB">
      <w:pPr>
        <w:jc w:val="both"/>
        <w:rPr>
          <w:sz w:val="28"/>
          <w:szCs w:val="28"/>
        </w:rPr>
      </w:pPr>
    </w:p>
    <w:p w:rsidR="009132DB" w:rsidRPr="009609A2" w:rsidRDefault="009132DB" w:rsidP="009132DB">
      <w:pPr>
        <w:ind w:left="708"/>
        <w:jc w:val="both"/>
        <w:rPr>
          <w:sz w:val="28"/>
          <w:szCs w:val="28"/>
        </w:rPr>
      </w:pPr>
      <w:bookmarkStart w:id="7" w:name="sub_1041"/>
      <w:r w:rsidRPr="009609A2">
        <w:rPr>
          <w:sz w:val="28"/>
          <w:szCs w:val="28"/>
        </w:rPr>
        <w:t>4.1. Целевыми индикаторам и показателями качества и результативности Программы являются:</w:t>
      </w:r>
    </w:p>
    <w:bookmarkEnd w:id="7"/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содержании обязательных требований;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lastRenderedPageBreak/>
        <w:t>удовлетворенность подконтрольных субъектов обеспечением доступности информации о принятых и готовящихся изменениях обязательных требований, размещенной на официальном сайте Елабужского муниципального района в информационно-телекоммуникационной сети Интернет;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подконтрольных субъектов при проведении проверок;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r w:rsidRPr="009609A2">
        <w:rPr>
          <w:sz w:val="28"/>
          <w:szCs w:val="28"/>
        </w:rPr>
        <w:t>выполнение профилактических программных мероприятий.</w:t>
      </w:r>
    </w:p>
    <w:p w:rsidR="009132DB" w:rsidRPr="009609A2" w:rsidRDefault="009132DB" w:rsidP="009132DB">
      <w:pPr>
        <w:jc w:val="both"/>
        <w:rPr>
          <w:sz w:val="28"/>
          <w:szCs w:val="28"/>
        </w:rPr>
      </w:pPr>
      <w:r w:rsidRPr="009609A2">
        <w:rPr>
          <w:sz w:val="28"/>
          <w:szCs w:val="28"/>
        </w:rPr>
        <w:t>Количественным показателем реализации программы является количество проведенных профилактических мероприятий.</w:t>
      </w:r>
    </w:p>
    <w:p w:rsidR="009132DB" w:rsidRPr="009609A2" w:rsidRDefault="009132DB" w:rsidP="009132DB">
      <w:pPr>
        <w:ind w:firstLine="708"/>
        <w:jc w:val="both"/>
        <w:rPr>
          <w:sz w:val="28"/>
          <w:szCs w:val="28"/>
        </w:rPr>
      </w:pPr>
      <w:bookmarkStart w:id="8" w:name="sub_1042"/>
      <w:r w:rsidRPr="009609A2">
        <w:rPr>
          <w:sz w:val="28"/>
          <w:szCs w:val="28"/>
        </w:rPr>
        <w:t>4.2. Для оценки эффективности программы по итогам календарного года с учетом достижения целей программы профилактики в указанной программе устанавливаются количественные показатели:</w:t>
      </w:r>
    </w:p>
    <w:bookmarkEnd w:id="8"/>
    <w:p w:rsidR="009132DB" w:rsidRPr="009609A2" w:rsidRDefault="009132DB" w:rsidP="009132D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5728"/>
        <w:gridCol w:w="3744"/>
      </w:tblGrid>
      <w:tr w:rsidR="009132DB" w:rsidRPr="009609A2" w:rsidTr="00041226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N</w:t>
            </w:r>
          </w:p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п/п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индикатор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показатели</w:t>
            </w:r>
          </w:p>
        </w:tc>
      </w:tr>
      <w:tr w:rsidR="009132DB" w:rsidRPr="009609A2" w:rsidTr="00041226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 xml:space="preserve">Количество размещенных публикаций на сайте по информированию контролируемых лиц по вопросам соблюдения обязательных требований </w:t>
            </w:r>
            <w:hyperlink r:id="rId8" w:history="1">
              <w:r w:rsidRPr="009609A2">
                <w:rPr>
                  <w:rStyle w:val="a7"/>
                  <w:sz w:val="28"/>
                  <w:szCs w:val="28"/>
                </w:rPr>
                <w:t>земельного законодательства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</w:tr>
      <w:tr w:rsidR="009132DB" w:rsidRPr="009609A2" w:rsidTr="00041226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DB" w:rsidRPr="009609A2" w:rsidRDefault="009132DB" w:rsidP="00041226">
            <w:pPr>
              <w:pStyle w:val="aa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2DB" w:rsidRPr="009609A2" w:rsidRDefault="009132DB" w:rsidP="00041226">
            <w:pPr>
              <w:pStyle w:val="a9"/>
              <w:jc w:val="center"/>
              <w:rPr>
                <w:sz w:val="28"/>
                <w:szCs w:val="28"/>
              </w:rPr>
            </w:pPr>
            <w:r w:rsidRPr="009609A2">
              <w:rPr>
                <w:sz w:val="28"/>
                <w:szCs w:val="28"/>
              </w:rPr>
              <w:t>100</w:t>
            </w:r>
          </w:p>
        </w:tc>
      </w:tr>
    </w:tbl>
    <w:p w:rsidR="009132DB" w:rsidRPr="009609A2" w:rsidRDefault="009132DB" w:rsidP="009132DB">
      <w:pPr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Pr="009609A2" w:rsidRDefault="009132DB" w:rsidP="009132D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132DB" w:rsidRPr="00B431D1" w:rsidRDefault="009132DB" w:rsidP="009132D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9132DB" w:rsidRPr="009609A2" w:rsidRDefault="009132DB" w:rsidP="009132DB">
      <w:pPr>
        <w:jc w:val="both"/>
        <w:rPr>
          <w:rFonts w:eastAsia="Calibri"/>
          <w:sz w:val="28"/>
          <w:szCs w:val="28"/>
          <w:lang w:eastAsia="en-US"/>
        </w:rPr>
      </w:pPr>
    </w:p>
    <w:p w:rsidR="008E430A" w:rsidRDefault="008E430A"/>
    <w:sectPr w:rsidR="008E430A" w:rsidSect="001E6F8E">
      <w:headerReference w:type="default" r:id="rId9"/>
      <w:footerReference w:type="default" r:id="rId10"/>
      <w:pgSz w:w="11906" w:h="16838"/>
      <w:pgMar w:top="426" w:right="567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9132DB">
    <w:pPr>
      <w:pStyle w:val="a5"/>
      <w:jc w:val="center"/>
    </w:pPr>
  </w:p>
  <w:p w:rsidR="00EB5E65" w:rsidRDefault="009132D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9132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EB5E65" w:rsidRDefault="00913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B"/>
    <w:rsid w:val="008E430A"/>
    <w:rsid w:val="0091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7FEE6-3328-42F2-B1F0-3623B9E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32DB"/>
    <w:pPr>
      <w:keepNext/>
      <w:tabs>
        <w:tab w:val="left" w:pos="2985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D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91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1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132DB"/>
    <w:rPr>
      <w:rFonts w:cs="Times New Roman"/>
      <w:b/>
      <w:color w:val="106BBE"/>
    </w:rPr>
  </w:style>
  <w:style w:type="character" w:customStyle="1" w:styleId="a8">
    <w:name w:val="Цветовое выделение"/>
    <w:uiPriority w:val="99"/>
    <w:rsid w:val="009132DB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9132D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9132D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8224902/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2516757/1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401399931/0" TargetMode="External"/><Relationship Id="rId10" Type="http://schemas.openxmlformats.org/officeDocument/2006/relationships/footer" Target="footer1.xml"/><Relationship Id="rId4" Type="http://schemas.openxmlformats.org/officeDocument/2006/relationships/hyperlink" Target="http://internet.garant.ru/document/redirect/74449814/44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1412</Words>
  <Characters>8053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2022-11-28T08:42:00Z</dcterms:created>
  <dcterms:modified xsi:type="dcterms:W3CDTF">2022-11-28T08:43:00Z</dcterms:modified>
</cp:coreProperties>
</file>